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5BFDE" w14:textId="58819A40" w:rsidR="00656CE6" w:rsidRPr="000C284B" w:rsidRDefault="000C284B" w:rsidP="000C284B">
      <w:pPr>
        <w:jc w:val="center"/>
        <w:rPr>
          <w:b/>
          <w:bCs/>
        </w:rPr>
      </w:pPr>
      <w:r w:rsidRPr="000C284B">
        <w:rPr>
          <w:b/>
          <w:bCs/>
        </w:rPr>
        <w:t>Pricing Advisory Committee (PRAC)</w:t>
      </w:r>
    </w:p>
    <w:p w14:paraId="5C1A7C60" w14:textId="14272120" w:rsidR="000C284B" w:rsidRPr="000C284B" w:rsidRDefault="000C284B" w:rsidP="000C284B">
      <w:pPr>
        <w:jc w:val="center"/>
        <w:rPr>
          <w:b/>
          <w:bCs/>
        </w:rPr>
      </w:pPr>
      <w:r w:rsidRPr="000C284B">
        <w:rPr>
          <w:b/>
          <w:bCs/>
        </w:rPr>
        <w:t>Agenda</w:t>
      </w:r>
    </w:p>
    <w:p w14:paraId="5EBD7EB8" w14:textId="6B02BC8C" w:rsidR="000C284B" w:rsidRPr="000C284B" w:rsidRDefault="000C284B" w:rsidP="000C284B">
      <w:pPr>
        <w:jc w:val="center"/>
        <w:rPr>
          <w:b/>
          <w:bCs/>
        </w:rPr>
      </w:pPr>
      <w:r w:rsidRPr="000C284B">
        <w:rPr>
          <w:b/>
          <w:bCs/>
        </w:rPr>
        <w:t>March 11, 2025</w:t>
      </w:r>
    </w:p>
    <w:p w14:paraId="4D4ADD33" w14:textId="77777777" w:rsidR="000C284B" w:rsidRDefault="000C284B"/>
    <w:p w14:paraId="3814F42A" w14:textId="341BF490" w:rsidR="000C284B" w:rsidRPr="000C284B" w:rsidRDefault="000C284B" w:rsidP="000C284B">
      <w:pPr>
        <w:pStyle w:val="ListParagraph"/>
        <w:numPr>
          <w:ilvl w:val="0"/>
          <w:numId w:val="3"/>
        </w:numPr>
      </w:pPr>
      <w:r w:rsidRPr="000C284B">
        <w:t>Brief introductions</w:t>
      </w:r>
    </w:p>
    <w:p w14:paraId="16E7B937" w14:textId="7FFF7B64" w:rsidR="000C284B" w:rsidRPr="000C284B" w:rsidRDefault="000C284B" w:rsidP="000C284B">
      <w:pPr>
        <w:pStyle w:val="ListParagraph"/>
        <w:numPr>
          <w:ilvl w:val="0"/>
          <w:numId w:val="3"/>
        </w:numPr>
      </w:pPr>
      <w:r w:rsidRPr="000C284B">
        <w:t xml:space="preserve">PRAC website </w:t>
      </w:r>
      <w:hyperlink r:id="rId5" w:history="1">
        <w:r w:rsidRPr="000C284B">
          <w:rPr>
            <w:rStyle w:val="Hyperlink"/>
          </w:rPr>
          <w:t>https://www.pnm.com/prac</w:t>
        </w:r>
      </w:hyperlink>
    </w:p>
    <w:p w14:paraId="52B9312C" w14:textId="0C4A17FB" w:rsidR="000C284B" w:rsidRPr="000C284B" w:rsidRDefault="000C284B" w:rsidP="000C284B">
      <w:pPr>
        <w:pStyle w:val="ListParagraph"/>
        <w:numPr>
          <w:ilvl w:val="0"/>
          <w:numId w:val="3"/>
        </w:numPr>
      </w:pPr>
      <w:r w:rsidRPr="000C284B">
        <w:t>Production allocators subcommittee in process</w:t>
      </w:r>
    </w:p>
    <w:p w14:paraId="25A035AF" w14:textId="7E720823" w:rsidR="000C284B" w:rsidRPr="000C284B" w:rsidRDefault="000C284B" w:rsidP="000C284B">
      <w:pPr>
        <w:pStyle w:val="ListParagraph"/>
        <w:numPr>
          <w:ilvl w:val="0"/>
          <w:numId w:val="3"/>
        </w:numPr>
        <w:spacing w:after="0" w:line="240" w:lineRule="auto"/>
      </w:pPr>
      <w:r w:rsidRPr="000C284B">
        <w:t>Transmission allocators</w:t>
      </w:r>
    </w:p>
    <w:p w14:paraId="0E38461B" w14:textId="763366A3" w:rsidR="000C284B" w:rsidRPr="000C284B" w:rsidRDefault="000C284B" w:rsidP="000C284B">
      <w:pPr>
        <w:ind w:left="720"/>
      </w:pPr>
      <w:r w:rsidRPr="000C284B">
        <w:rPr>
          <w:i/>
          <w:iCs/>
        </w:rPr>
        <w:t>Is it appropriate to use the same allocation method for generation production and transmission going forward?</w:t>
      </w:r>
    </w:p>
    <w:p w14:paraId="1FE630E2" w14:textId="57DA8FF5" w:rsidR="000C284B" w:rsidRPr="000C284B" w:rsidRDefault="000C284B" w:rsidP="000C284B">
      <w:pPr>
        <w:pStyle w:val="ListParagraph"/>
        <w:numPr>
          <w:ilvl w:val="0"/>
          <w:numId w:val="3"/>
        </w:numPr>
      </w:pPr>
      <w:r w:rsidRPr="000C284B">
        <w:t>Discussion on PNM’s Transmission Allocation proposal</w:t>
      </w:r>
    </w:p>
    <w:p w14:paraId="5CEE14FB" w14:textId="531B4EFD" w:rsidR="000C284B" w:rsidRPr="000C284B" w:rsidRDefault="000C284B" w:rsidP="000C284B">
      <w:pPr>
        <w:pStyle w:val="ListParagraph"/>
        <w:numPr>
          <w:ilvl w:val="0"/>
          <w:numId w:val="3"/>
        </w:numPr>
      </w:pPr>
      <w:r w:rsidRPr="000C284B">
        <w:t>Future PRAC meetings (Schedule)</w:t>
      </w:r>
    </w:p>
    <w:p w14:paraId="55E8FF08" w14:textId="77777777" w:rsidR="000C284B" w:rsidRDefault="000C284B" w:rsidP="000C284B"/>
    <w:sectPr w:rsidR="000C2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1A8B"/>
    <w:multiLevelType w:val="hybridMultilevel"/>
    <w:tmpl w:val="FD9843AC"/>
    <w:lvl w:ilvl="0" w:tplc="A10E3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D271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4E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C8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88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B89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FC8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BA1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9C1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55301B"/>
    <w:multiLevelType w:val="hybridMultilevel"/>
    <w:tmpl w:val="7DFCB0FC"/>
    <w:lvl w:ilvl="0" w:tplc="479A5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C0D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7C9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E4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44DD0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EA2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267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E5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F85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E9368EF"/>
    <w:multiLevelType w:val="hybridMultilevel"/>
    <w:tmpl w:val="6BAE6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018012">
    <w:abstractNumId w:val="0"/>
  </w:num>
  <w:num w:numId="2" w16cid:durableId="434518010">
    <w:abstractNumId w:val="1"/>
  </w:num>
  <w:num w:numId="3" w16cid:durableId="2086101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2B"/>
    <w:rsid w:val="000C284B"/>
    <w:rsid w:val="00347297"/>
    <w:rsid w:val="0042332B"/>
    <w:rsid w:val="004F039A"/>
    <w:rsid w:val="00656CE6"/>
    <w:rsid w:val="00994382"/>
    <w:rsid w:val="00B551DC"/>
    <w:rsid w:val="00DA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0C92C"/>
  <w15:chartTrackingRefBased/>
  <w15:docId w15:val="{2FE6DBD0-0527-4F86-A8C8-8E645DA4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3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3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3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3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3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28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5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6921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194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929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4881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786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8580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nm.com/pr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Pitts, Heidi</dc:creator>
  <cp:keywords/>
  <dc:description/>
  <cp:lastModifiedBy>Pitts, Heidi</cp:lastModifiedBy>
  <cp:revision>2</cp:revision>
  <dcterms:created xsi:type="dcterms:W3CDTF">2025-03-10T16:14:00Z</dcterms:created>
  <dcterms:modified xsi:type="dcterms:W3CDTF">2025-03-10T16:18:00Z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67428c-8df2-41b3-925f-2e32f93f53ed_Enabled">
    <vt:lpwstr>true</vt:lpwstr>
  </property>
  <property fmtid="{D5CDD505-2E9C-101B-9397-08002B2CF9AE}" pid="3" name="MSIP_Label_f367428c-8df2-41b3-925f-2e32f93f53ed_SetDate">
    <vt:lpwstr>2025-03-10T16:15:13Z</vt:lpwstr>
  </property>
  <property fmtid="{D5CDD505-2E9C-101B-9397-08002B2CF9AE}" pid="4" name="MSIP_Label_f367428c-8df2-41b3-925f-2e32f93f53ed_Method">
    <vt:lpwstr>Standard</vt:lpwstr>
  </property>
  <property fmtid="{D5CDD505-2E9C-101B-9397-08002B2CF9AE}" pid="5" name="MSIP_Label_f367428c-8df2-41b3-925f-2e32f93f53ed_Name">
    <vt:lpwstr>f367428c-8df2-41b3-925f-2e32f93f53ed</vt:lpwstr>
  </property>
  <property fmtid="{D5CDD505-2E9C-101B-9397-08002B2CF9AE}" pid="6" name="MSIP_Label_f367428c-8df2-41b3-925f-2e32f93f53ed_SiteId">
    <vt:lpwstr>6c1ea1fd-d5ee-4dc8-bcfe-8877bd40388b</vt:lpwstr>
  </property>
  <property fmtid="{D5CDD505-2E9C-101B-9397-08002B2CF9AE}" pid="7" name="MSIP_Label_f367428c-8df2-41b3-925f-2e32f93f53ed_ActionId">
    <vt:lpwstr>b40d2ab0-2530-46fb-90b5-e413ec6b74ac</vt:lpwstr>
  </property>
  <property fmtid="{D5CDD505-2E9C-101B-9397-08002B2CF9AE}" pid="8" name="MSIP_Label_f367428c-8df2-41b3-925f-2e32f93f53ed_ContentBits">
    <vt:lpwstr>0</vt:lpwstr>
  </property>
</Properties>
</file>